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F1" w:rsidRDefault="004615F1">
      <w:pPr>
        <w:rPr>
          <w:rFonts w:cstheme="minorHAnsi"/>
          <w:sz w:val="24"/>
          <w:szCs w:val="24"/>
        </w:rPr>
      </w:pPr>
    </w:p>
    <w:p w:rsidR="00BB1C62" w:rsidRPr="009607EE" w:rsidRDefault="00BB1C62">
      <w:pPr>
        <w:rPr>
          <w:rFonts w:cstheme="minorHAnsi"/>
          <w:sz w:val="24"/>
          <w:szCs w:val="24"/>
        </w:rPr>
      </w:pPr>
      <w:r w:rsidRPr="009607EE">
        <w:rPr>
          <w:rFonts w:cstheme="minorHAnsi"/>
          <w:sz w:val="24"/>
          <w:szCs w:val="24"/>
        </w:rPr>
        <w:t>Spoštovani starši!</w:t>
      </w:r>
    </w:p>
    <w:p w:rsidR="009607EE" w:rsidRPr="00BB1C62" w:rsidRDefault="009607EE" w:rsidP="009607EE">
      <w:pPr>
        <w:spacing w:after="0" w:line="265" w:lineRule="auto"/>
        <w:ind w:left="4" w:hanging="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9607EE">
        <w:rPr>
          <w:rFonts w:cstheme="minorHAnsi"/>
          <w:sz w:val="24"/>
          <w:szCs w:val="24"/>
        </w:rPr>
        <w:t>Na podlagi sklepa ž</w:t>
      </w:r>
      <w:r w:rsidR="00BB1C62" w:rsidRPr="009607EE">
        <w:rPr>
          <w:rFonts w:cstheme="minorHAnsi"/>
          <w:sz w:val="24"/>
          <w:szCs w:val="24"/>
        </w:rPr>
        <w:t>upan</w:t>
      </w:r>
      <w:r>
        <w:rPr>
          <w:rFonts w:cstheme="minorHAnsi"/>
          <w:sz w:val="24"/>
          <w:szCs w:val="24"/>
        </w:rPr>
        <w:t>a</w:t>
      </w:r>
      <w:r w:rsidR="00311835">
        <w:rPr>
          <w:rFonts w:cstheme="minorHAnsi"/>
          <w:sz w:val="24"/>
          <w:szCs w:val="24"/>
        </w:rPr>
        <w:t xml:space="preserve"> </w:t>
      </w:r>
      <w:r w:rsidR="004275F8">
        <w:rPr>
          <w:rFonts w:cstheme="minorHAnsi"/>
          <w:sz w:val="24"/>
          <w:szCs w:val="24"/>
        </w:rPr>
        <w:t>O</w:t>
      </w:r>
      <w:r w:rsidR="00BB1C62" w:rsidRPr="009607EE">
        <w:rPr>
          <w:rFonts w:cstheme="minorHAnsi"/>
          <w:sz w:val="24"/>
          <w:szCs w:val="24"/>
        </w:rPr>
        <w:t xml:space="preserve">bčine </w:t>
      </w:r>
      <w:r w:rsidRPr="009607EE">
        <w:rPr>
          <w:rFonts w:cstheme="minorHAnsi"/>
          <w:sz w:val="24"/>
          <w:szCs w:val="24"/>
        </w:rPr>
        <w:t>S</w:t>
      </w:r>
      <w:r w:rsidR="00BB1C62" w:rsidRPr="009607EE">
        <w:rPr>
          <w:rFonts w:cstheme="minorHAnsi"/>
          <w:sz w:val="24"/>
          <w:szCs w:val="24"/>
        </w:rPr>
        <w:t>evnica</w:t>
      </w:r>
      <w:r>
        <w:rPr>
          <w:rFonts w:cstheme="minorHAnsi"/>
          <w:sz w:val="24"/>
          <w:szCs w:val="24"/>
        </w:rPr>
        <w:t>, se</w:t>
      </w:r>
      <w:r w:rsidRPr="009607EE">
        <w:rPr>
          <w:rFonts w:cstheme="minorHAnsi"/>
          <w:sz w:val="24"/>
          <w:szCs w:val="24"/>
        </w:rPr>
        <w:t xml:space="preserve"> z dnem 26. 10. 2020</w:t>
      </w:r>
      <w:r w:rsidR="00311835">
        <w:rPr>
          <w:rFonts w:cstheme="minorHAnsi"/>
          <w:sz w:val="24"/>
          <w:szCs w:val="24"/>
        </w:rPr>
        <w:t xml:space="preserve"> 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>zapira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jo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vs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i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vrtc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i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v Občini Sevnica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,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z izjemami za otroke tistih staršev, ki jim delodajalec ne more omogočiti dela na daljavo in ki nujno potrebujejo varstvo otrok.</w:t>
      </w:r>
    </w:p>
    <w:p w:rsidR="009607EE" w:rsidRPr="00BB1C62" w:rsidRDefault="009607EE" w:rsidP="009607EE">
      <w:pPr>
        <w:spacing w:after="201" w:line="265" w:lineRule="auto"/>
        <w:ind w:left="4" w:hanging="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>V Občini Sevnica bodo za nujne potrebe odprti naslednji vrtci:</w:t>
      </w:r>
    </w:p>
    <w:p w:rsidR="009607EE" w:rsidRPr="009607EE" w:rsidRDefault="009607EE" w:rsidP="009607EE">
      <w:pPr>
        <w:pStyle w:val="Odstavekseznama"/>
        <w:numPr>
          <w:ilvl w:val="0"/>
          <w:numId w:val="3"/>
        </w:numPr>
        <w:spacing w:after="12" w:line="245" w:lineRule="auto"/>
        <w:ind w:right="91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9607EE">
        <w:rPr>
          <w:rFonts w:eastAsia="Courier New" w:cstheme="minorHAnsi"/>
          <w:color w:val="000000"/>
          <w:sz w:val="24"/>
          <w:szCs w:val="24"/>
          <w:lang w:eastAsia="sl-SI"/>
        </w:rPr>
        <w:t>Vrtec Ciciban Sevnica, odprta samo enota Centralni vrtec</w:t>
      </w:r>
    </w:p>
    <w:p w:rsidR="009607EE" w:rsidRPr="009607EE" w:rsidRDefault="009607EE" w:rsidP="009607EE">
      <w:pPr>
        <w:pStyle w:val="Odstavekseznama"/>
        <w:numPr>
          <w:ilvl w:val="0"/>
          <w:numId w:val="3"/>
        </w:numPr>
        <w:spacing w:after="12" w:line="245" w:lineRule="auto"/>
        <w:ind w:right="91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9607EE">
        <w:rPr>
          <w:rFonts w:eastAsia="Courier New" w:cstheme="minorHAnsi"/>
          <w:color w:val="000000"/>
          <w:sz w:val="24"/>
          <w:szCs w:val="24"/>
          <w:lang w:eastAsia="sl-SI"/>
        </w:rPr>
        <w:t>Vrtec Krmelj,</w:t>
      </w:r>
      <w:bookmarkStart w:id="0" w:name="_GoBack"/>
      <w:bookmarkEnd w:id="0"/>
    </w:p>
    <w:p w:rsidR="009607EE" w:rsidRPr="009607EE" w:rsidRDefault="009607EE" w:rsidP="009607EE">
      <w:pPr>
        <w:pStyle w:val="Odstavekseznama"/>
        <w:numPr>
          <w:ilvl w:val="0"/>
          <w:numId w:val="3"/>
        </w:numPr>
        <w:spacing w:after="130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9607EE">
        <w:rPr>
          <w:rFonts w:eastAsia="Courier New" w:cstheme="minorHAnsi"/>
          <w:color w:val="000000"/>
          <w:sz w:val="24"/>
          <w:szCs w:val="24"/>
          <w:lang w:eastAsia="sl-SI"/>
        </w:rPr>
        <w:t>Vrtec pri Osnovni šoli Blanca.</w:t>
      </w:r>
    </w:p>
    <w:p w:rsidR="009607EE" w:rsidRDefault="009607EE" w:rsidP="009607EE">
      <w:pPr>
        <w:spacing w:after="0" w:line="265" w:lineRule="auto"/>
        <w:ind w:left="4" w:hanging="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>Starši, ki nujno potrebuje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te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varstvo za svoje</w:t>
      </w:r>
      <w:r w:rsidR="004275F8">
        <w:rPr>
          <w:rFonts w:eastAsia="Courier New" w:cstheme="minorHAnsi"/>
          <w:color w:val="000000"/>
          <w:sz w:val="24"/>
          <w:szCs w:val="24"/>
          <w:lang w:eastAsia="sl-SI"/>
        </w:rPr>
        <w:t>ga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otrok</w:t>
      </w:r>
      <w:r w:rsidR="004275F8">
        <w:rPr>
          <w:rFonts w:eastAsia="Courier New" w:cstheme="minorHAnsi"/>
          <w:color w:val="000000"/>
          <w:sz w:val="24"/>
          <w:szCs w:val="24"/>
          <w:lang w:eastAsia="sl-SI"/>
        </w:rPr>
        <w:t>a, ga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 xml:space="preserve"> lahko vključi</w:t>
      </w:r>
      <w:r>
        <w:rPr>
          <w:rFonts w:eastAsia="Courier New" w:cstheme="minorHAnsi"/>
          <w:color w:val="000000"/>
          <w:sz w:val="24"/>
          <w:szCs w:val="24"/>
          <w:lang w:eastAsia="sl-SI"/>
        </w:rPr>
        <w:t>te</w:t>
      </w:r>
      <w:r w:rsidR="00311835">
        <w:rPr>
          <w:rFonts w:eastAsia="Courier New" w:cstheme="minorHAnsi"/>
          <w:color w:val="000000"/>
          <w:sz w:val="24"/>
          <w:szCs w:val="24"/>
          <w:lang w:eastAsia="sl-SI"/>
        </w:rPr>
        <w:t xml:space="preserve"> 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>v ostale vrtce, ki bodo odprti, po predhodnem dogovoru</w:t>
      </w:r>
      <w:r w:rsidR="004275F8">
        <w:rPr>
          <w:rFonts w:eastAsia="Courier New" w:cstheme="minorHAnsi"/>
          <w:color w:val="000000"/>
          <w:sz w:val="24"/>
          <w:szCs w:val="24"/>
          <w:lang w:eastAsia="sl-SI"/>
        </w:rPr>
        <w:t xml:space="preserve"> z njihovim vodstvom</w:t>
      </w:r>
      <w:r w:rsidRPr="00BB1C62">
        <w:rPr>
          <w:rFonts w:eastAsia="Courier New" w:cstheme="minorHAnsi"/>
          <w:color w:val="000000"/>
          <w:sz w:val="24"/>
          <w:szCs w:val="24"/>
          <w:lang w:eastAsia="sl-SI"/>
        </w:rPr>
        <w:t>.</w:t>
      </w:r>
    </w:p>
    <w:p w:rsidR="004275F8" w:rsidRDefault="004275F8" w:rsidP="009607EE">
      <w:pPr>
        <w:spacing w:after="0" w:line="265" w:lineRule="auto"/>
        <w:ind w:left="4" w:hanging="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  <w:r>
        <w:rPr>
          <w:rFonts w:eastAsia="Courier New" w:cstheme="minorHAnsi"/>
          <w:color w:val="000000"/>
          <w:sz w:val="24"/>
          <w:szCs w:val="24"/>
          <w:lang w:eastAsia="sl-SI"/>
        </w:rPr>
        <w:t>V upanju da se epidemiološka situacija čim prej izboljša, vas lepo pozdravljamo.</w:t>
      </w:r>
    </w:p>
    <w:p w:rsidR="00C85750" w:rsidRDefault="00C85750" w:rsidP="009607EE">
      <w:pPr>
        <w:spacing w:after="0" w:line="265" w:lineRule="auto"/>
        <w:ind w:left="4" w:hanging="5"/>
        <w:jc w:val="both"/>
        <w:rPr>
          <w:rFonts w:eastAsia="Courier New" w:cstheme="minorHAnsi"/>
          <w:color w:val="000000"/>
          <w:sz w:val="24"/>
          <w:szCs w:val="24"/>
          <w:lang w:eastAsia="sl-SI"/>
        </w:rPr>
      </w:pPr>
    </w:p>
    <w:p w:rsidR="004275F8" w:rsidRPr="00BB1C62" w:rsidRDefault="004275F8" w:rsidP="00C85750">
      <w:pPr>
        <w:spacing w:after="0" w:line="265" w:lineRule="auto"/>
        <w:ind w:left="4" w:hanging="5"/>
        <w:jc w:val="right"/>
        <w:rPr>
          <w:rFonts w:eastAsia="Courier New" w:cstheme="minorHAnsi"/>
          <w:color w:val="000000"/>
          <w:sz w:val="24"/>
          <w:szCs w:val="24"/>
          <w:lang w:eastAsia="sl-SI"/>
        </w:rPr>
      </w:pP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</w:r>
      <w:r>
        <w:rPr>
          <w:rFonts w:eastAsia="Courier New" w:cstheme="minorHAnsi"/>
          <w:color w:val="000000"/>
          <w:sz w:val="24"/>
          <w:szCs w:val="24"/>
          <w:lang w:eastAsia="sl-SI"/>
        </w:rPr>
        <w:tab/>
        <w:t>Vodstvo vrtca</w:t>
      </w:r>
    </w:p>
    <w:p w:rsidR="00BB1C62" w:rsidRDefault="00BB1C62"/>
    <w:sectPr w:rsidR="00BB1C62" w:rsidSect="002259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15" w:rsidRDefault="00272915" w:rsidP="004615F1">
      <w:pPr>
        <w:spacing w:after="0" w:line="240" w:lineRule="auto"/>
      </w:pPr>
      <w:r>
        <w:separator/>
      </w:r>
    </w:p>
  </w:endnote>
  <w:endnote w:type="continuationSeparator" w:id="1">
    <w:p w:rsidR="00272915" w:rsidRDefault="00272915" w:rsidP="0046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15" w:rsidRDefault="00272915" w:rsidP="004615F1">
      <w:pPr>
        <w:spacing w:after="0" w:line="240" w:lineRule="auto"/>
      </w:pPr>
      <w:r>
        <w:separator/>
      </w:r>
    </w:p>
  </w:footnote>
  <w:footnote w:type="continuationSeparator" w:id="1">
    <w:p w:rsidR="00272915" w:rsidRDefault="00272915" w:rsidP="0046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60"/>
      <w:gridCol w:w="7655"/>
    </w:tblGrid>
    <w:tr w:rsidR="004615F1" w:rsidTr="003906E9">
      <w:trPr>
        <w:trHeight w:val="1915"/>
      </w:trPr>
      <w:tc>
        <w:tcPr>
          <w:tcW w:w="1560" w:type="dxa"/>
        </w:tcPr>
        <w:p w:rsidR="004615F1" w:rsidRDefault="004615F1" w:rsidP="004615F1">
          <w:pPr>
            <w:jc w:val="right"/>
          </w:pPr>
          <w:r>
            <w:rPr>
              <w:noProof/>
              <w:lang w:eastAsia="sl-SI"/>
            </w:rPr>
            <w:drawing>
              <wp:inline distT="0" distB="0" distL="0" distR="0">
                <wp:extent cx="878400" cy="9000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15F1" w:rsidRDefault="004615F1" w:rsidP="004615F1"/>
      </w:tc>
      <w:tc>
        <w:tcPr>
          <w:tcW w:w="7655" w:type="dxa"/>
        </w:tcPr>
        <w:p w:rsidR="004615F1" w:rsidRPr="007969C4" w:rsidRDefault="004615F1" w:rsidP="004615F1">
          <w:pPr>
            <w:jc w:val="center"/>
            <w:rPr>
              <w:sz w:val="10"/>
            </w:rPr>
          </w:pPr>
        </w:p>
        <w:p w:rsidR="004615F1" w:rsidRDefault="004615F1" w:rsidP="004615F1">
          <w:pPr>
            <w:jc w:val="center"/>
          </w:pPr>
          <w:r w:rsidRPr="009B578E">
            <w:rPr>
              <w:noProof/>
              <w:sz w:val="24"/>
              <w:lang w:eastAsia="sl-SI"/>
            </w:rPr>
            <w:drawing>
              <wp:inline distT="0" distB="0" distL="0" distR="0">
                <wp:extent cx="3139728" cy="252299"/>
                <wp:effectExtent l="0" t="0" r="381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5785" cy="286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15F1" w:rsidRPr="00292287" w:rsidRDefault="004615F1" w:rsidP="004615F1">
          <w:pPr>
            <w:jc w:val="center"/>
            <w:rPr>
              <w:color w:val="262626" w:themeColor="text1" w:themeTint="D9"/>
              <w:sz w:val="2"/>
              <w:szCs w:val="8"/>
            </w:rPr>
          </w:pPr>
        </w:p>
        <w:p w:rsidR="004615F1" w:rsidRPr="00C3709B" w:rsidRDefault="004615F1" w:rsidP="004615F1">
          <w:pPr>
            <w:jc w:val="center"/>
            <w:rPr>
              <w:color w:val="7F7F7F" w:themeColor="text1" w:themeTint="80"/>
              <w:szCs w:val="20"/>
            </w:rPr>
          </w:pPr>
          <w:r w:rsidRPr="00C3709B">
            <w:rPr>
              <w:color w:val="262626" w:themeColor="text1" w:themeTint="D9"/>
              <w:szCs w:val="20"/>
            </w:rPr>
            <w:t>Šentjanž 58a, 8297 ŠENTJANŽ</w:t>
          </w:r>
        </w:p>
        <w:p w:rsidR="004615F1" w:rsidRPr="00C3709B" w:rsidRDefault="004615F1" w:rsidP="004615F1">
          <w:pPr>
            <w:jc w:val="center"/>
            <w:rPr>
              <w:color w:val="7F7F7F" w:themeColor="text1" w:themeTint="80"/>
              <w:szCs w:val="20"/>
            </w:rPr>
          </w:pPr>
          <w:r w:rsidRPr="00C3709B">
            <w:rPr>
              <w:i/>
              <w:color w:val="7F7F7F" w:themeColor="text1" w:themeTint="80"/>
              <w:szCs w:val="20"/>
            </w:rPr>
            <w:t>E-mail:</w:t>
          </w:r>
          <w:r w:rsidRPr="00C3709B">
            <w:rPr>
              <w:color w:val="404040" w:themeColor="text1" w:themeTint="BF"/>
              <w:szCs w:val="20"/>
            </w:rPr>
            <w:t>os.mm-sentjanz@guest.arnes.si</w:t>
          </w:r>
          <w:r>
            <w:rPr>
              <w:i/>
              <w:color w:val="7F7F7F" w:themeColor="text1" w:themeTint="80"/>
              <w:szCs w:val="20"/>
            </w:rPr>
            <w:t>Tel.</w:t>
          </w:r>
          <w:r w:rsidRPr="00C3709B">
            <w:rPr>
              <w:i/>
              <w:color w:val="7F7F7F" w:themeColor="text1" w:themeTint="80"/>
              <w:szCs w:val="20"/>
            </w:rPr>
            <w:t>:</w:t>
          </w:r>
          <w:r w:rsidRPr="00C3709B">
            <w:rPr>
              <w:color w:val="404040" w:themeColor="text1" w:themeTint="BF"/>
              <w:szCs w:val="20"/>
            </w:rPr>
            <w:t>07/8184-020</w:t>
          </w:r>
          <w:r>
            <w:rPr>
              <w:color w:val="7F7F7F" w:themeColor="text1" w:themeTint="80"/>
              <w:szCs w:val="20"/>
            </w:rPr>
            <w:t xml:space="preserve">, </w:t>
          </w:r>
          <w:r w:rsidRPr="00C3709B">
            <w:rPr>
              <w:color w:val="404040" w:themeColor="text1" w:themeTint="BF"/>
              <w:szCs w:val="20"/>
            </w:rPr>
            <w:t>07/8185-060</w:t>
          </w:r>
        </w:p>
        <w:p w:rsidR="004615F1" w:rsidRDefault="004615F1" w:rsidP="004615F1">
          <w:pPr>
            <w:jc w:val="center"/>
          </w:pPr>
          <w:r w:rsidRPr="00C3709B">
            <w:rPr>
              <w:i/>
              <w:color w:val="7F7F7F" w:themeColor="text1" w:themeTint="80"/>
              <w:szCs w:val="20"/>
            </w:rPr>
            <w:t>Podračun UJP NOVO MESTO:</w:t>
          </w:r>
          <w:r w:rsidRPr="00C3709B">
            <w:rPr>
              <w:color w:val="404040" w:themeColor="text1" w:themeTint="BF"/>
              <w:szCs w:val="20"/>
            </w:rPr>
            <w:t xml:space="preserve">01310-6030678884 </w:t>
          </w:r>
          <w:r w:rsidRPr="00C3709B">
            <w:rPr>
              <w:color w:val="7F7F7F" w:themeColor="text1" w:themeTint="80"/>
              <w:szCs w:val="20"/>
            </w:rPr>
            <w:t xml:space="preserve">– </w:t>
          </w:r>
          <w:r w:rsidRPr="00C3709B">
            <w:rPr>
              <w:i/>
              <w:color w:val="7F7F7F" w:themeColor="text1" w:themeTint="80"/>
              <w:szCs w:val="20"/>
            </w:rPr>
            <w:t>Davčna številka:</w:t>
          </w:r>
          <w:r w:rsidRPr="00C3709B">
            <w:rPr>
              <w:color w:val="404040" w:themeColor="text1" w:themeTint="BF"/>
              <w:szCs w:val="20"/>
            </w:rPr>
            <w:t>68625260</w:t>
          </w:r>
        </w:p>
      </w:tc>
    </w:tr>
  </w:tbl>
  <w:p w:rsidR="004615F1" w:rsidRDefault="004615F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10.5pt;height:6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260422FE"/>
    <w:multiLevelType w:val="hybridMultilevel"/>
    <w:tmpl w:val="7CEE3026"/>
    <w:lvl w:ilvl="0" w:tplc="C2B679AE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62E4"/>
    <w:multiLevelType w:val="hybridMultilevel"/>
    <w:tmpl w:val="3E001A9C"/>
    <w:lvl w:ilvl="0" w:tplc="42949358">
      <w:start w:val="1"/>
      <w:numFmt w:val="bullet"/>
      <w:lvlText w:val="•"/>
      <w:lvlPicBulletId w:val="0"/>
      <w:lvlJc w:val="left"/>
      <w:pPr>
        <w:ind w:left="3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C390">
      <w:start w:val="1"/>
      <w:numFmt w:val="bullet"/>
      <w:lvlText w:val="o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EC52">
      <w:start w:val="1"/>
      <w:numFmt w:val="bullet"/>
      <w:lvlText w:val="▪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40C2">
      <w:start w:val="1"/>
      <w:numFmt w:val="bullet"/>
      <w:lvlText w:val="•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45BD0">
      <w:start w:val="1"/>
      <w:numFmt w:val="bullet"/>
      <w:lvlText w:val="o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CEEDA">
      <w:start w:val="1"/>
      <w:numFmt w:val="bullet"/>
      <w:lvlText w:val="▪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C4746">
      <w:start w:val="1"/>
      <w:numFmt w:val="bullet"/>
      <w:lvlText w:val="•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0C73A">
      <w:start w:val="1"/>
      <w:numFmt w:val="bullet"/>
      <w:lvlText w:val="o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22248">
      <w:start w:val="1"/>
      <w:numFmt w:val="bullet"/>
      <w:lvlText w:val="▪"/>
      <w:lvlJc w:val="left"/>
      <w:pPr>
        <w:ind w:left="6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8F2680"/>
    <w:multiLevelType w:val="hybridMultilevel"/>
    <w:tmpl w:val="6C0A2EDC"/>
    <w:lvl w:ilvl="0" w:tplc="C2B679AE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62"/>
    <w:rsid w:val="000E3811"/>
    <w:rsid w:val="0022598D"/>
    <w:rsid w:val="00272915"/>
    <w:rsid w:val="00311835"/>
    <w:rsid w:val="004275F8"/>
    <w:rsid w:val="004615F1"/>
    <w:rsid w:val="009607EE"/>
    <w:rsid w:val="00BA610A"/>
    <w:rsid w:val="00BB1C62"/>
    <w:rsid w:val="00C8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59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07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15F1"/>
  </w:style>
  <w:style w:type="paragraph" w:styleId="Noga">
    <w:name w:val="footer"/>
    <w:basedOn w:val="Navaden"/>
    <w:link w:val="NogaZnak"/>
    <w:uiPriority w:val="99"/>
    <w:unhideWhenUsed/>
    <w:rsid w:val="004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15F1"/>
  </w:style>
  <w:style w:type="table" w:styleId="Tabela-mrea">
    <w:name w:val="Table Grid"/>
    <w:basedOn w:val="Navadnatabela"/>
    <w:uiPriority w:val="39"/>
    <w:rsid w:val="0046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user</cp:lastModifiedBy>
  <cp:revision>4</cp:revision>
  <dcterms:created xsi:type="dcterms:W3CDTF">2020-10-23T13:51:00Z</dcterms:created>
  <dcterms:modified xsi:type="dcterms:W3CDTF">2020-10-23T15:06:00Z</dcterms:modified>
</cp:coreProperties>
</file>